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Prayer for the Weary New Mama</w:t>
      </w:r>
    </w:p>
    <w:p>
      <w:pPr>
        <w:jc w:val="center"/>
      </w:pPr>
      <w:r>
        <w:t>(From Mended Mama by Faith After the Fall)</w:t>
      </w:r>
    </w:p>
    <w:p/>
    <w:p>
      <w:r>
        <w:br/>
        <w:t>Heavenly Father,</w:t>
        <w:br/>
        <w:t>I bless Your holy name!</w:t>
        <w:br/>
        <w:t>Thank You for Your grace — the grace that is always sufficient and made perfect in weakness.</w:t>
        <w:br/>
        <w:br/>
        <w:t>Today, I lift up every new mother to Your presence.</w:t>
        <w:br/>
        <w:t>To the one who feels confused… be her clarity.</w:t>
        <w:br/>
        <w:t>To the one who feels weak… be her strength.</w:t>
        <w:br/>
        <w:t>Wrap them in Your supernatural peace and remind them: You are with them, and they are not alone.</w:t>
        <w:br/>
        <w:br/>
        <w:t>May Your power be made perfect in every fragile moment.</w:t>
        <w:br/>
        <w:t>Strengthen their hearts, steady their minds, and surround their homes with Your love.</w:t>
        <w:br/>
        <w:br/>
        <w:t>In the end, may every testimony rise to bring You glory.</w:t>
        <w:br/>
        <w:t>In Jesus’ name,</w:t>
        <w:br/>
        <w:t>Amen.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